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16"/>
        <w:gridCol w:w="184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4"/>
          </w:tcPr>
          <w:p>
            <w:pPr>
              <w:spacing w:line="600" w:lineRule="exact"/>
              <w:ind w:right="600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is-IS"/>
              </w:rPr>
              <w:t>201</w:t>
            </w: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is-IS"/>
              </w:rPr>
              <w:t>我爱北京——市民新春联欢会报名表</w:t>
            </w:r>
          </w:p>
          <w:p>
            <w:pPr>
              <w:spacing w:line="600" w:lineRule="exact"/>
              <w:ind w:right="600"/>
              <w:jc w:val="center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联系人姓名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联系人电话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团体</w:t>
            </w: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名称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联系人邮箱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</w:t>
            </w: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时长</w:t>
            </w:r>
          </w:p>
        </w:tc>
        <w:tc>
          <w:tcPr>
            <w:tcW w:w="191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所属社区/单位</w:t>
            </w:r>
          </w:p>
        </w:tc>
        <w:tc>
          <w:tcPr>
            <w:tcW w:w="3402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节目名称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参演人数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共计：人（其中工作人员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人）</w:t>
            </w: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，男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人，</w:t>
            </w: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女</w:t>
            </w:r>
            <w:r>
              <w:rPr>
                <w:rFonts w:hint="eastAsia" w:eastAsia="仿宋_GB2312"/>
                <w:color w:val="000000"/>
                <w:sz w:val="30"/>
                <w:szCs w:val="30"/>
                <w:u w:val="single"/>
                <w:lang w:val="is-I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节目简介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is-IS"/>
              </w:rPr>
              <w:t>团队简介</w:t>
            </w:r>
          </w:p>
        </w:tc>
        <w:tc>
          <w:tcPr>
            <w:tcW w:w="7161" w:type="dxa"/>
            <w:gridSpan w:val="3"/>
          </w:tcPr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  <w:p>
            <w:pPr>
              <w:spacing w:line="600" w:lineRule="exact"/>
              <w:ind w:right="600"/>
              <w:rPr>
                <w:rFonts w:eastAsia="仿宋_GB2312"/>
                <w:color w:val="000000"/>
                <w:sz w:val="30"/>
                <w:szCs w:val="30"/>
                <w:lang w:val="is-IS"/>
              </w:rPr>
            </w:pPr>
          </w:p>
        </w:tc>
      </w:tr>
    </w:tbl>
    <w:p>
      <w:pPr>
        <w:spacing w:line="600" w:lineRule="exact"/>
        <w:ind w:right="600"/>
        <w:rPr>
          <w:rFonts w:eastAsia="仿宋_GB2312"/>
          <w:color w:val="000000"/>
          <w:sz w:val="30"/>
          <w:szCs w:val="30"/>
          <w:lang w:val="is-IS"/>
        </w:rPr>
      </w:pPr>
      <w:r>
        <w:rPr>
          <w:rFonts w:hint="eastAsia" w:eastAsia="仿宋_GB2312"/>
          <w:color w:val="000000"/>
          <w:sz w:val="30"/>
          <w:szCs w:val="30"/>
          <w:lang w:val="is-IS"/>
        </w:rPr>
        <w:t>备注：</w:t>
      </w:r>
    </w:p>
    <w:p>
      <w:pPr>
        <w:numPr>
          <w:ilvl w:val="0"/>
          <w:numId w:val="1"/>
        </w:numPr>
        <w:spacing w:line="600" w:lineRule="exact"/>
        <w:ind w:right="600"/>
        <w:rPr>
          <w:rFonts w:eastAsia="仿宋_GB2312"/>
          <w:color w:val="000000"/>
          <w:sz w:val="30"/>
          <w:szCs w:val="30"/>
          <w:lang w:val="is-IS"/>
        </w:rPr>
      </w:pPr>
      <w:r>
        <w:rPr>
          <w:rFonts w:hint="eastAsia" w:eastAsia="仿宋_GB2312"/>
          <w:color w:val="000000"/>
          <w:sz w:val="30"/>
          <w:szCs w:val="30"/>
          <w:lang w:val="is-IS"/>
        </w:rPr>
        <w:t>每个节目填写1张表</w:t>
      </w:r>
      <w:r>
        <w:rPr>
          <w:rFonts w:hint="eastAsia" w:eastAsia="仿宋_GB2312"/>
          <w:color w:val="000000"/>
          <w:sz w:val="30"/>
          <w:szCs w:val="30"/>
          <w:lang w:val="is-IS" w:eastAsia="zh-CN"/>
        </w:rPr>
        <w:t>；</w:t>
      </w:r>
    </w:p>
    <w:p>
      <w:pPr>
        <w:numPr>
          <w:ilvl w:val="0"/>
          <w:numId w:val="1"/>
        </w:numPr>
        <w:spacing w:line="600" w:lineRule="exact"/>
        <w:ind w:right="600"/>
        <w:rPr>
          <w:rFonts w:hint="eastAsia" w:eastAsia="仿宋_GB2312"/>
          <w:color w:val="000000"/>
          <w:sz w:val="30"/>
          <w:szCs w:val="30"/>
          <w:lang w:val="is-IS"/>
        </w:rPr>
      </w:pPr>
      <w:r>
        <w:rPr>
          <w:rFonts w:hint="eastAsia" w:eastAsia="仿宋_GB2312"/>
          <w:color w:val="000000"/>
          <w:sz w:val="30"/>
          <w:szCs w:val="30"/>
          <w:lang w:val="is-IS"/>
        </w:rPr>
        <w:t>通过第一轮筛选的节目将被安排参加导演组面选，如出现现场演出效果与报名材料不符的情况，请服从导演组对节目的编排及安排</w:t>
      </w:r>
      <w:r>
        <w:rPr>
          <w:rFonts w:hint="eastAsia" w:eastAsia="仿宋_GB2312"/>
          <w:color w:val="000000"/>
          <w:sz w:val="30"/>
          <w:szCs w:val="30"/>
          <w:lang w:val="is-I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015A"/>
    <w:multiLevelType w:val="multilevel"/>
    <w:tmpl w:val="5786015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D5168"/>
    <w:rsid w:val="1AB917E1"/>
    <w:rsid w:val="33FA247B"/>
    <w:rsid w:val="40BD0EEA"/>
    <w:rsid w:val="4BED5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2017-11-22T08:11:00Z</dcterms:created>
  <dc:creator>刘怡凤</dc:creator>
  <cp:lastModifiedBy>刘怡凤</cp:lastModifiedBy>
  <dcterms:modified xsi:type="dcterms:W3CDTF">2017-11-22T08:15:54Z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